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2B" w:rsidRDefault="00212F20">
      <w:pPr>
        <w:rPr>
          <w:rFonts w:ascii="Times New Roman" w:hAnsi="Times New Roman" w:cs="Times New Roman"/>
          <w:b/>
          <w:sz w:val="28"/>
          <w:szCs w:val="28"/>
        </w:rPr>
      </w:pPr>
      <w:r w:rsidRPr="00212F20">
        <w:rPr>
          <w:rFonts w:ascii="Times New Roman" w:hAnsi="Times New Roman" w:cs="Times New Roman"/>
          <w:b/>
          <w:sz w:val="28"/>
          <w:szCs w:val="28"/>
        </w:rPr>
        <w:t>KẾ HOẠCH ĐÓN SINH VIÊN KHÓA 57 NHẬP HỌC</w:t>
      </w:r>
    </w:p>
    <w:tbl>
      <w:tblPr>
        <w:tblW w:w="10115" w:type="dxa"/>
        <w:jc w:val="center"/>
        <w:tblLook w:val="04A0"/>
      </w:tblPr>
      <w:tblGrid>
        <w:gridCol w:w="960"/>
        <w:gridCol w:w="7255"/>
        <w:gridCol w:w="1900"/>
      </w:tblGrid>
      <w:tr w:rsidR="00212F20" w:rsidRPr="00212F20" w:rsidTr="001178B6">
        <w:trPr>
          <w:trHeight w:val="555"/>
          <w:tblHeader/>
          <w:jc w:val="center"/>
        </w:trPr>
        <w:tc>
          <w:tcPr>
            <w:tcW w:w="10115" w:type="dxa"/>
            <w:gridSpan w:val="3"/>
            <w:tcBorders>
              <w:top w:val="nil"/>
              <w:left w:val="nil"/>
              <w:bottom w:val="nil"/>
              <w:right w:val="nil"/>
            </w:tcBorders>
            <w:shd w:val="clear" w:color="000000" w:fill="FFFFFF"/>
            <w:noWrap/>
            <w:vAlign w:val="bottom"/>
            <w:hideMark/>
          </w:tcPr>
          <w:p w:rsidR="00212F20" w:rsidRPr="001178B6" w:rsidRDefault="00212F20" w:rsidP="00212F20">
            <w:pPr>
              <w:jc w:val="left"/>
              <w:rPr>
                <w:rFonts w:ascii="Times New Roman" w:eastAsia="Times New Roman" w:hAnsi="Times New Roman" w:cs="Times New Roman"/>
                <w:b/>
                <w:bCs/>
                <w:sz w:val="28"/>
                <w:szCs w:val="28"/>
              </w:rPr>
            </w:pPr>
            <w:r w:rsidRPr="001178B6">
              <w:rPr>
                <w:rFonts w:ascii="Times New Roman" w:eastAsia="Times New Roman" w:hAnsi="Times New Roman" w:cs="Times New Roman"/>
                <w:b/>
                <w:bCs/>
                <w:sz w:val="28"/>
                <w:szCs w:val="28"/>
              </w:rPr>
              <w:t xml:space="preserve">I. </w:t>
            </w:r>
            <w:r w:rsidRPr="00212F20">
              <w:rPr>
                <w:rFonts w:ascii="Times New Roman" w:eastAsia="Times New Roman" w:hAnsi="Times New Roman" w:cs="Times New Roman"/>
                <w:b/>
                <w:bCs/>
                <w:sz w:val="28"/>
                <w:szCs w:val="28"/>
              </w:rPr>
              <w:t>THỜI GIAN</w:t>
            </w:r>
            <w:r w:rsidRPr="001178B6">
              <w:rPr>
                <w:rFonts w:ascii="Times New Roman" w:eastAsia="Times New Roman" w:hAnsi="Times New Roman" w:cs="Times New Roman"/>
                <w:b/>
                <w:bCs/>
                <w:sz w:val="28"/>
                <w:szCs w:val="28"/>
              </w:rPr>
              <w:t>:</w:t>
            </w:r>
          </w:p>
          <w:p w:rsidR="00212F20" w:rsidRPr="001178B6" w:rsidRDefault="001178B6" w:rsidP="00212F20">
            <w:pPr>
              <w:jc w:val="left"/>
              <w:rPr>
                <w:rFonts w:ascii="Times New Roman" w:eastAsia="Times New Roman" w:hAnsi="Times New Roman" w:cs="Times New Roman"/>
                <w:bCs/>
                <w:sz w:val="28"/>
                <w:szCs w:val="28"/>
              </w:rPr>
            </w:pPr>
            <w:r w:rsidRPr="001178B6">
              <w:rPr>
                <w:rFonts w:ascii="Times New Roman" w:eastAsia="Times New Roman" w:hAnsi="Times New Roman" w:cs="Times New Roman"/>
                <w:b/>
                <w:bCs/>
                <w:sz w:val="28"/>
                <w:szCs w:val="28"/>
              </w:rPr>
              <w:t xml:space="preserve">                     </w:t>
            </w:r>
            <w:r w:rsidRPr="001178B6">
              <w:rPr>
                <w:rFonts w:ascii="Times New Roman" w:eastAsia="Times New Roman" w:hAnsi="Times New Roman" w:cs="Times New Roman"/>
                <w:bCs/>
                <w:sz w:val="28"/>
                <w:szCs w:val="28"/>
              </w:rPr>
              <w:t>- Buổi sáng: Từ 8h00 đến 11h30’</w:t>
            </w:r>
          </w:p>
          <w:p w:rsidR="001178B6" w:rsidRPr="00212F20" w:rsidRDefault="001178B6" w:rsidP="00212F20">
            <w:pPr>
              <w:jc w:val="left"/>
              <w:rPr>
                <w:rFonts w:ascii="Times New Roman" w:eastAsia="Times New Roman" w:hAnsi="Times New Roman" w:cs="Times New Roman"/>
                <w:b/>
                <w:bCs/>
                <w:sz w:val="32"/>
                <w:szCs w:val="32"/>
              </w:rPr>
            </w:pPr>
            <w:r w:rsidRPr="001178B6">
              <w:rPr>
                <w:rFonts w:ascii="Times New Roman" w:eastAsia="Times New Roman" w:hAnsi="Times New Roman" w:cs="Times New Roman"/>
                <w:bCs/>
                <w:sz w:val="28"/>
                <w:szCs w:val="28"/>
              </w:rPr>
              <w:t xml:space="preserve">                     - Buổi chiều: Từ 13h30’ đến 17h00’</w:t>
            </w:r>
          </w:p>
        </w:tc>
      </w:tr>
      <w:tr w:rsidR="00212F20" w:rsidRPr="00212F20" w:rsidTr="001178B6">
        <w:trPr>
          <w:trHeight w:val="690"/>
          <w:tblHeader/>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2F20" w:rsidRPr="00212F20" w:rsidRDefault="00212F20" w:rsidP="001178B6">
            <w:pPr>
              <w:rPr>
                <w:rFonts w:ascii="Times New Roman" w:eastAsia="Times New Roman" w:hAnsi="Times New Roman" w:cs="Times New Roman"/>
                <w:b/>
                <w:bCs/>
              </w:rPr>
            </w:pPr>
            <w:r w:rsidRPr="00212F20">
              <w:rPr>
                <w:rFonts w:ascii="Times New Roman" w:eastAsia="Times New Roman" w:hAnsi="Times New Roman" w:cs="Times New Roman"/>
                <w:b/>
                <w:bCs/>
              </w:rPr>
              <w:t>Mã xét tuyển</w:t>
            </w:r>
          </w:p>
        </w:tc>
        <w:tc>
          <w:tcPr>
            <w:tcW w:w="7255" w:type="dxa"/>
            <w:tcBorders>
              <w:top w:val="single" w:sz="8" w:space="0" w:color="auto"/>
              <w:left w:val="nil"/>
              <w:bottom w:val="single" w:sz="8" w:space="0" w:color="auto"/>
              <w:right w:val="single" w:sz="8" w:space="0" w:color="auto"/>
            </w:tcBorders>
            <w:shd w:val="clear" w:color="000000" w:fill="FFFFFF"/>
            <w:vAlign w:val="center"/>
            <w:hideMark/>
          </w:tcPr>
          <w:p w:rsidR="00212F20" w:rsidRPr="00212F20" w:rsidRDefault="00212F20" w:rsidP="001178B6">
            <w:pPr>
              <w:rPr>
                <w:rFonts w:ascii="Times New Roman" w:eastAsia="Times New Roman" w:hAnsi="Times New Roman" w:cs="Times New Roman"/>
                <w:b/>
                <w:bCs/>
              </w:rPr>
            </w:pPr>
            <w:r w:rsidRPr="00212F20">
              <w:rPr>
                <w:rFonts w:ascii="Times New Roman" w:eastAsia="Times New Roman" w:hAnsi="Times New Roman" w:cs="Times New Roman"/>
                <w:b/>
                <w:bCs/>
              </w:rPr>
              <w:t>Tên ngành ngành đào tạo</w:t>
            </w:r>
          </w:p>
        </w:tc>
        <w:tc>
          <w:tcPr>
            <w:tcW w:w="19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12F20" w:rsidRPr="00212F20" w:rsidRDefault="00212F20" w:rsidP="001178B6">
            <w:pPr>
              <w:rPr>
                <w:rFonts w:ascii="Times New Roman" w:eastAsia="Times New Roman" w:hAnsi="Times New Roman" w:cs="Times New Roman"/>
                <w:b/>
                <w:bCs/>
              </w:rPr>
            </w:pPr>
            <w:r w:rsidRPr="00212F20">
              <w:rPr>
                <w:rFonts w:ascii="Times New Roman" w:eastAsia="Times New Roman" w:hAnsi="Times New Roman" w:cs="Times New Roman"/>
                <w:b/>
                <w:bCs/>
              </w:rPr>
              <w:t>THỜI GIAN NHẬP HỌC</w:t>
            </w: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GHA01</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xây dựng công trình giao thông</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 xml:space="preserve">Sáng + Chiều ngày 5/9 </w:t>
            </w: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GHA16</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xây dựng công trình giao thông</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GHA04</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xây dựng</w:t>
            </w:r>
          </w:p>
        </w:tc>
        <w:tc>
          <w:tcPr>
            <w:tcW w:w="1900" w:type="dxa"/>
            <w:vMerge w:val="restar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Sáng ngày 6/9</w:t>
            </w: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GHA19</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xây dựng</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GHA05</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môi trường</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GHA20</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môi trường</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GHA06</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Công nghệ kỹ thuật giao thông</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GHA21</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Công nghệ kỹ thuật giao thông</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GHA07</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Công nghệ thông tin</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GHA22</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Công nghệ thông tin</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GHA11</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Kế toán</w:t>
            </w:r>
          </w:p>
        </w:tc>
        <w:tc>
          <w:tcPr>
            <w:tcW w:w="19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Chiều ngày 6/9</w:t>
            </w: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GHA26</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Kế toán</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GHA10</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Khai thác vận tải</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GHA25</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Khai thác vận tải</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GHA12</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Kinh tế</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GHA27</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Kinh tế</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GHA09</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Kinh tế vận tải</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GHA24</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Kinh tế vận tải</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GHA08</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Kinh tế xây dựng</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nil"/>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GHA23</w:t>
            </w:r>
          </w:p>
        </w:tc>
        <w:tc>
          <w:tcPr>
            <w:tcW w:w="7255" w:type="dxa"/>
            <w:tcBorders>
              <w:top w:val="nil"/>
              <w:left w:val="nil"/>
              <w:bottom w:val="nil"/>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Kinh tế xây dựng</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GHA13</w:t>
            </w:r>
          </w:p>
        </w:tc>
        <w:tc>
          <w:tcPr>
            <w:tcW w:w="7255" w:type="dxa"/>
            <w:tcBorders>
              <w:top w:val="single" w:sz="4" w:space="0" w:color="000000"/>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Quản trị kinh doanh</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GHA28</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Quản trị kinh doanh</w:t>
            </w:r>
          </w:p>
        </w:tc>
        <w:tc>
          <w:tcPr>
            <w:tcW w:w="1900" w:type="dxa"/>
            <w:vMerge/>
            <w:tcBorders>
              <w:top w:val="nil"/>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GHA03</w:t>
            </w:r>
          </w:p>
        </w:tc>
        <w:tc>
          <w:tcPr>
            <w:tcW w:w="7255" w:type="dxa"/>
            <w:tcBorders>
              <w:top w:val="single" w:sz="4" w:space="0" w:color="000000"/>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cơ khí</w:t>
            </w:r>
          </w:p>
        </w:tc>
        <w:tc>
          <w:tcPr>
            <w:tcW w:w="19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Sáng ngày 7/9</w:t>
            </w: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GHA18</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cơ khí</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GHA02</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điện tử truyền thông</w:t>
            </w:r>
          </w:p>
        </w:tc>
        <w:tc>
          <w:tcPr>
            <w:tcW w:w="1900" w:type="dxa"/>
            <w:vMerge w:val="restar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Chiều ngày 7/9</w:t>
            </w: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GHA17</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điện tử truyền thông</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GHA15</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điện, điện tử</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GHA30</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điện, điện tử</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GHA14</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điều khiển và tự động hóa</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GHA29</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điều khiển và tự động hóa</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GHA36</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Kế toán (Chương trình chất lượng cao Kế toán Việt –Anh)</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GHA43</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Kế toán (Chương trình chất lượng cao Kế toán Việt –Anh)</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GHA37</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Kinh tế xây dựng (KTXD công trình giao thông Việt -Anh)</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GHA44</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Kinh tế xây dựng (KTXD công trình giao thông Việt -Anh)</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GHA35</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xây dựng (Vật liệu và Công nghệ Việt – Pháp)</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rPr>
                <w:rFonts w:ascii="Times New Roman" w:eastAsia="Times New Roman" w:hAnsi="Times New Roman" w:cs="Times New Roman"/>
                <w:b/>
                <w:bCs/>
              </w:rPr>
            </w:pPr>
            <w:r w:rsidRPr="00212F20">
              <w:rPr>
                <w:rFonts w:ascii="Times New Roman" w:eastAsia="Times New Roman" w:hAnsi="Times New Roman" w:cs="Times New Roman"/>
                <w:b/>
                <w:bCs/>
              </w:rPr>
              <w:t>GHA42</w:t>
            </w:r>
          </w:p>
        </w:tc>
        <w:tc>
          <w:tcPr>
            <w:tcW w:w="7255" w:type="dxa"/>
            <w:tcBorders>
              <w:top w:val="nil"/>
              <w:left w:val="nil"/>
              <w:bottom w:val="single" w:sz="4" w:space="0" w:color="000000"/>
              <w:right w:val="single" w:sz="4" w:space="0" w:color="000000"/>
            </w:tcBorders>
            <w:shd w:val="clear" w:color="000000" w:fill="FFFFFF"/>
            <w:vAlign w:val="bottom"/>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Kỹ thuật xây dựng (Vật liệu và Công nghệ Việt – Pháp)</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jc w:val="left"/>
              <w:rPr>
                <w:rFonts w:ascii="Times New Roman" w:eastAsia="Times New Roman" w:hAnsi="Times New Roman" w:cs="Times New Roman"/>
                <w:b/>
                <w:bCs/>
              </w:rPr>
            </w:pPr>
            <w:r w:rsidRPr="00212F20">
              <w:rPr>
                <w:rFonts w:ascii="Times New Roman" w:eastAsia="Times New Roman" w:hAnsi="Times New Roman" w:cs="Times New Roman"/>
                <w:b/>
                <w:bCs/>
              </w:rPr>
              <w:t>GHA32</w:t>
            </w:r>
          </w:p>
        </w:tc>
        <w:tc>
          <w:tcPr>
            <w:tcW w:w="7255" w:type="dxa"/>
            <w:tcBorders>
              <w:top w:val="nil"/>
              <w:left w:val="nil"/>
              <w:bottom w:val="single" w:sz="4" w:space="0" w:color="000000"/>
              <w:right w:val="single" w:sz="4" w:space="0" w:color="000000"/>
            </w:tcBorders>
            <w:shd w:val="clear" w:color="000000" w:fill="FFFFFF"/>
            <w:vAlign w:val="center"/>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 xml:space="preserve">Kỹ thuật xây dựng </w:t>
            </w:r>
            <w:r w:rsidRPr="001178B6">
              <w:rPr>
                <w:rFonts w:ascii="Times New Roman" w:eastAsia="Times New Roman" w:hAnsi="Times New Roman" w:cs="Times New Roman"/>
              </w:rPr>
              <w:t xml:space="preserve">CTGT </w:t>
            </w:r>
            <w:r w:rsidRPr="00212F20">
              <w:rPr>
                <w:rFonts w:ascii="Times New Roman" w:eastAsia="Times New Roman" w:hAnsi="Times New Roman" w:cs="Times New Roman"/>
              </w:rPr>
              <w:t>(Cầu - Đường bộ Việt - Pháp)</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jc w:val="left"/>
              <w:rPr>
                <w:rFonts w:ascii="Times New Roman" w:eastAsia="Times New Roman" w:hAnsi="Times New Roman" w:cs="Times New Roman"/>
                <w:b/>
                <w:bCs/>
              </w:rPr>
            </w:pPr>
            <w:r w:rsidRPr="00212F20">
              <w:rPr>
                <w:rFonts w:ascii="Times New Roman" w:eastAsia="Times New Roman" w:hAnsi="Times New Roman" w:cs="Times New Roman"/>
                <w:b/>
                <w:bCs/>
              </w:rPr>
              <w:t>GHA39</w:t>
            </w:r>
          </w:p>
        </w:tc>
        <w:tc>
          <w:tcPr>
            <w:tcW w:w="7255" w:type="dxa"/>
            <w:tcBorders>
              <w:top w:val="nil"/>
              <w:left w:val="nil"/>
              <w:bottom w:val="single" w:sz="4" w:space="0" w:color="000000"/>
              <w:right w:val="single" w:sz="4" w:space="0" w:color="000000"/>
            </w:tcBorders>
            <w:shd w:val="clear" w:color="000000" w:fill="FFFFFF"/>
            <w:vAlign w:val="center"/>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 xml:space="preserve">Kỹ thuật xây dựng </w:t>
            </w:r>
            <w:r w:rsidRPr="001178B6">
              <w:rPr>
                <w:rFonts w:ascii="Times New Roman" w:eastAsia="Times New Roman" w:hAnsi="Times New Roman" w:cs="Times New Roman"/>
              </w:rPr>
              <w:t>CTGT</w:t>
            </w:r>
            <w:r w:rsidRPr="00212F20">
              <w:rPr>
                <w:rFonts w:ascii="Times New Roman" w:eastAsia="Times New Roman" w:hAnsi="Times New Roman" w:cs="Times New Roman"/>
              </w:rPr>
              <w:t xml:space="preserve"> (Cầu - Đường bộ Việt - Pháp)</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jc w:val="left"/>
              <w:rPr>
                <w:rFonts w:ascii="Times New Roman" w:eastAsia="Times New Roman" w:hAnsi="Times New Roman" w:cs="Times New Roman"/>
                <w:b/>
                <w:bCs/>
              </w:rPr>
            </w:pPr>
            <w:r w:rsidRPr="00212F20">
              <w:rPr>
                <w:rFonts w:ascii="Times New Roman" w:eastAsia="Times New Roman" w:hAnsi="Times New Roman" w:cs="Times New Roman"/>
                <w:b/>
                <w:bCs/>
              </w:rPr>
              <w:t>GHA34</w:t>
            </w:r>
          </w:p>
        </w:tc>
        <w:tc>
          <w:tcPr>
            <w:tcW w:w="7255" w:type="dxa"/>
            <w:tcBorders>
              <w:top w:val="nil"/>
              <w:left w:val="nil"/>
              <w:bottom w:val="single" w:sz="4" w:space="0" w:color="000000"/>
              <w:right w:val="single" w:sz="4" w:space="0" w:color="000000"/>
            </w:tcBorders>
            <w:shd w:val="clear" w:color="000000" w:fill="FFFFFF"/>
            <w:vAlign w:val="center"/>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 xml:space="preserve">Kỹ thuật xây dựng </w:t>
            </w:r>
            <w:r w:rsidRPr="001178B6">
              <w:rPr>
                <w:rFonts w:ascii="Times New Roman" w:eastAsia="Times New Roman" w:hAnsi="Times New Roman" w:cs="Times New Roman"/>
              </w:rPr>
              <w:t xml:space="preserve">CTGT </w:t>
            </w:r>
            <w:r w:rsidRPr="00212F20">
              <w:rPr>
                <w:rFonts w:ascii="Times New Roman" w:eastAsia="Times New Roman" w:hAnsi="Times New Roman" w:cs="Times New Roman"/>
              </w:rPr>
              <w:t>(Chương trình tiên tiến)</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jc w:val="left"/>
              <w:rPr>
                <w:rFonts w:ascii="Times New Roman" w:eastAsia="Times New Roman" w:hAnsi="Times New Roman" w:cs="Times New Roman"/>
                <w:b/>
                <w:bCs/>
              </w:rPr>
            </w:pPr>
            <w:r w:rsidRPr="00212F20">
              <w:rPr>
                <w:rFonts w:ascii="Times New Roman" w:eastAsia="Times New Roman" w:hAnsi="Times New Roman" w:cs="Times New Roman"/>
                <w:b/>
                <w:bCs/>
              </w:rPr>
              <w:t>GHA41</w:t>
            </w:r>
          </w:p>
        </w:tc>
        <w:tc>
          <w:tcPr>
            <w:tcW w:w="7255" w:type="dxa"/>
            <w:tcBorders>
              <w:top w:val="nil"/>
              <w:left w:val="nil"/>
              <w:bottom w:val="single" w:sz="4" w:space="0" w:color="000000"/>
              <w:right w:val="single" w:sz="4" w:space="0" w:color="000000"/>
            </w:tcBorders>
            <w:shd w:val="clear" w:color="000000" w:fill="FFFFFF"/>
            <w:vAlign w:val="center"/>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 xml:space="preserve">Kỹ thuật xây dựng </w:t>
            </w:r>
            <w:r w:rsidRPr="001178B6">
              <w:rPr>
                <w:rFonts w:ascii="Times New Roman" w:eastAsia="Times New Roman" w:hAnsi="Times New Roman" w:cs="Times New Roman"/>
              </w:rPr>
              <w:t xml:space="preserve">CTGT </w:t>
            </w:r>
            <w:r w:rsidRPr="00212F20">
              <w:rPr>
                <w:rFonts w:ascii="Times New Roman" w:eastAsia="Times New Roman" w:hAnsi="Times New Roman" w:cs="Times New Roman"/>
              </w:rPr>
              <w:t>(Chương trình tiên tiến)</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jc w:val="left"/>
              <w:rPr>
                <w:rFonts w:ascii="Times New Roman" w:eastAsia="Times New Roman" w:hAnsi="Times New Roman" w:cs="Times New Roman"/>
                <w:b/>
                <w:bCs/>
              </w:rPr>
            </w:pPr>
            <w:r w:rsidRPr="00212F20">
              <w:rPr>
                <w:rFonts w:ascii="Times New Roman" w:eastAsia="Times New Roman" w:hAnsi="Times New Roman" w:cs="Times New Roman"/>
                <w:b/>
                <w:bCs/>
              </w:rPr>
              <w:lastRenderedPageBreak/>
              <w:t>GHA38</w:t>
            </w:r>
          </w:p>
        </w:tc>
        <w:tc>
          <w:tcPr>
            <w:tcW w:w="7255" w:type="dxa"/>
            <w:tcBorders>
              <w:top w:val="nil"/>
              <w:left w:val="nil"/>
              <w:bottom w:val="single" w:sz="4" w:space="0" w:color="000000"/>
              <w:right w:val="single" w:sz="4" w:space="0" w:color="000000"/>
            </w:tcBorders>
            <w:shd w:val="clear" w:color="000000" w:fill="FFFFFF"/>
            <w:vAlign w:val="center"/>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 xml:space="preserve">Kỹ thuật xây dựng </w:t>
            </w:r>
            <w:r w:rsidRPr="001178B6">
              <w:rPr>
                <w:rFonts w:ascii="Times New Roman" w:eastAsia="Times New Roman" w:hAnsi="Times New Roman" w:cs="Times New Roman"/>
              </w:rPr>
              <w:t>CTGT</w:t>
            </w:r>
            <w:r w:rsidRPr="00212F20">
              <w:rPr>
                <w:rFonts w:ascii="Times New Roman" w:eastAsia="Times New Roman" w:hAnsi="Times New Roman" w:cs="Times New Roman"/>
              </w:rPr>
              <w:t>(Cầu - Đường bộ Việt – Anh)</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jc w:val="left"/>
              <w:rPr>
                <w:rFonts w:ascii="Times New Roman" w:eastAsia="Times New Roman" w:hAnsi="Times New Roman" w:cs="Times New Roman"/>
                <w:b/>
                <w:bCs/>
              </w:rPr>
            </w:pPr>
            <w:r w:rsidRPr="00212F20">
              <w:rPr>
                <w:rFonts w:ascii="Times New Roman" w:eastAsia="Times New Roman" w:hAnsi="Times New Roman" w:cs="Times New Roman"/>
                <w:b/>
                <w:bCs/>
              </w:rPr>
              <w:t>GHA31</w:t>
            </w:r>
          </w:p>
        </w:tc>
        <w:tc>
          <w:tcPr>
            <w:tcW w:w="7255" w:type="dxa"/>
            <w:tcBorders>
              <w:top w:val="nil"/>
              <w:left w:val="nil"/>
              <w:bottom w:val="single" w:sz="4" w:space="0" w:color="000000"/>
              <w:right w:val="single" w:sz="4" w:space="0" w:color="000000"/>
            </w:tcBorders>
            <w:shd w:val="clear" w:color="000000" w:fill="FFFFFF"/>
            <w:vAlign w:val="center"/>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 xml:space="preserve">Kỹ thuật xây dựng </w:t>
            </w:r>
            <w:r w:rsidRPr="001178B6">
              <w:rPr>
                <w:rFonts w:ascii="Times New Roman" w:eastAsia="Times New Roman" w:hAnsi="Times New Roman" w:cs="Times New Roman"/>
              </w:rPr>
              <w:t>CTGT</w:t>
            </w:r>
            <w:r w:rsidRPr="00212F20">
              <w:rPr>
                <w:rFonts w:ascii="Times New Roman" w:eastAsia="Times New Roman" w:hAnsi="Times New Roman" w:cs="Times New Roman"/>
              </w:rPr>
              <w:t xml:space="preserve"> (Cầu - Đường bộ Việt – Anh)</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jc w:val="left"/>
              <w:rPr>
                <w:rFonts w:ascii="Times New Roman" w:eastAsia="Times New Roman" w:hAnsi="Times New Roman" w:cs="Times New Roman"/>
                <w:b/>
                <w:bCs/>
              </w:rPr>
            </w:pPr>
            <w:r w:rsidRPr="00212F20">
              <w:rPr>
                <w:rFonts w:ascii="Times New Roman" w:eastAsia="Times New Roman" w:hAnsi="Times New Roman" w:cs="Times New Roman"/>
                <w:b/>
                <w:bCs/>
              </w:rPr>
              <w:t>GHA40</w:t>
            </w:r>
          </w:p>
        </w:tc>
        <w:tc>
          <w:tcPr>
            <w:tcW w:w="7255" w:type="dxa"/>
            <w:tcBorders>
              <w:top w:val="nil"/>
              <w:left w:val="nil"/>
              <w:bottom w:val="single" w:sz="4" w:space="0" w:color="000000"/>
              <w:right w:val="single" w:sz="4" w:space="0" w:color="000000"/>
            </w:tcBorders>
            <w:shd w:val="clear" w:color="000000" w:fill="FFFFFF"/>
            <w:vAlign w:val="center"/>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 xml:space="preserve">Kỹ thuật xây dựng </w:t>
            </w:r>
            <w:r w:rsidRPr="001178B6">
              <w:rPr>
                <w:rFonts w:ascii="Times New Roman" w:eastAsia="Times New Roman" w:hAnsi="Times New Roman" w:cs="Times New Roman"/>
              </w:rPr>
              <w:t>CTGT</w:t>
            </w:r>
            <w:r w:rsidRPr="00212F20">
              <w:rPr>
                <w:rFonts w:ascii="Times New Roman" w:eastAsia="Times New Roman" w:hAnsi="Times New Roman" w:cs="Times New Roman"/>
              </w:rPr>
              <w:t>(Công trình giao thông Đô thị Việt - Nhật)</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r w:rsidR="00212F20" w:rsidRPr="00212F20" w:rsidTr="00212F20">
        <w:trPr>
          <w:trHeight w:val="288"/>
          <w:jc w:val="center"/>
        </w:trPr>
        <w:tc>
          <w:tcPr>
            <w:tcW w:w="960" w:type="dxa"/>
            <w:tcBorders>
              <w:top w:val="nil"/>
              <w:left w:val="single" w:sz="4" w:space="0" w:color="000000"/>
              <w:bottom w:val="single" w:sz="4" w:space="0" w:color="000000"/>
              <w:right w:val="single" w:sz="4" w:space="0" w:color="000000"/>
            </w:tcBorders>
            <w:shd w:val="clear" w:color="000000" w:fill="FFFFFF"/>
            <w:vAlign w:val="bottom"/>
            <w:hideMark/>
          </w:tcPr>
          <w:p w:rsidR="00212F20" w:rsidRPr="00212F20" w:rsidRDefault="00212F20" w:rsidP="00212F20">
            <w:pPr>
              <w:jc w:val="left"/>
              <w:rPr>
                <w:rFonts w:ascii="Times New Roman" w:eastAsia="Times New Roman" w:hAnsi="Times New Roman" w:cs="Times New Roman"/>
                <w:b/>
                <w:bCs/>
              </w:rPr>
            </w:pPr>
            <w:r w:rsidRPr="00212F20">
              <w:rPr>
                <w:rFonts w:ascii="Times New Roman" w:eastAsia="Times New Roman" w:hAnsi="Times New Roman" w:cs="Times New Roman"/>
                <w:b/>
                <w:bCs/>
              </w:rPr>
              <w:t>GHA33</w:t>
            </w:r>
          </w:p>
        </w:tc>
        <w:tc>
          <w:tcPr>
            <w:tcW w:w="7255" w:type="dxa"/>
            <w:tcBorders>
              <w:top w:val="nil"/>
              <w:left w:val="nil"/>
              <w:bottom w:val="single" w:sz="4" w:space="0" w:color="000000"/>
              <w:right w:val="single" w:sz="4" w:space="0" w:color="000000"/>
            </w:tcBorders>
            <w:shd w:val="clear" w:color="000000" w:fill="FFFFFF"/>
            <w:vAlign w:val="center"/>
            <w:hideMark/>
          </w:tcPr>
          <w:p w:rsidR="00212F20" w:rsidRPr="00212F20" w:rsidRDefault="00212F20" w:rsidP="00212F20">
            <w:pPr>
              <w:ind w:firstLineChars="100" w:firstLine="220"/>
              <w:jc w:val="left"/>
              <w:rPr>
                <w:rFonts w:ascii="Times New Roman" w:eastAsia="Times New Roman" w:hAnsi="Times New Roman" w:cs="Times New Roman"/>
              </w:rPr>
            </w:pPr>
            <w:r w:rsidRPr="00212F20">
              <w:rPr>
                <w:rFonts w:ascii="Times New Roman" w:eastAsia="Times New Roman" w:hAnsi="Times New Roman" w:cs="Times New Roman"/>
              </w:rPr>
              <w:t xml:space="preserve">Kỹ thuật xây dựng </w:t>
            </w:r>
            <w:r w:rsidRPr="001178B6">
              <w:rPr>
                <w:rFonts w:ascii="Times New Roman" w:eastAsia="Times New Roman" w:hAnsi="Times New Roman" w:cs="Times New Roman"/>
              </w:rPr>
              <w:t>CTGT</w:t>
            </w:r>
            <w:r w:rsidRPr="00212F20">
              <w:rPr>
                <w:rFonts w:ascii="Times New Roman" w:eastAsia="Times New Roman" w:hAnsi="Times New Roman" w:cs="Times New Roman"/>
              </w:rPr>
              <w:t>(Công trình giao thông Đô thị Việt - Nhật)</w:t>
            </w:r>
          </w:p>
        </w:tc>
        <w:tc>
          <w:tcPr>
            <w:tcW w:w="1900" w:type="dxa"/>
            <w:vMerge/>
            <w:tcBorders>
              <w:top w:val="single" w:sz="4" w:space="0" w:color="000000"/>
              <w:left w:val="single" w:sz="4" w:space="0" w:color="auto"/>
              <w:bottom w:val="single" w:sz="4" w:space="0" w:color="000000"/>
              <w:right w:val="single" w:sz="4" w:space="0" w:color="auto"/>
            </w:tcBorders>
            <w:vAlign w:val="center"/>
            <w:hideMark/>
          </w:tcPr>
          <w:p w:rsidR="00212F20" w:rsidRPr="00212F20" w:rsidRDefault="00212F20" w:rsidP="00212F20">
            <w:pPr>
              <w:jc w:val="left"/>
              <w:rPr>
                <w:rFonts w:ascii="Times New Roman" w:eastAsia="Times New Roman" w:hAnsi="Times New Roman" w:cs="Times New Roman"/>
                <w:b/>
                <w:bCs/>
              </w:rPr>
            </w:pPr>
          </w:p>
        </w:tc>
      </w:tr>
    </w:tbl>
    <w:p w:rsidR="001178B6" w:rsidRDefault="001178B6" w:rsidP="00212F20">
      <w:pPr>
        <w:jc w:val="both"/>
        <w:rPr>
          <w:rFonts w:ascii="Times New Roman" w:hAnsi="Times New Roman" w:cs="Times New Roman"/>
          <w:b/>
          <w:sz w:val="28"/>
          <w:szCs w:val="28"/>
        </w:rPr>
      </w:pPr>
    </w:p>
    <w:p w:rsidR="00212F20" w:rsidRDefault="001178B6" w:rsidP="00212F20">
      <w:pPr>
        <w:jc w:val="both"/>
        <w:rPr>
          <w:rFonts w:ascii="Times New Roman" w:hAnsi="Times New Roman" w:cs="Times New Roman"/>
          <w:b/>
          <w:sz w:val="28"/>
          <w:szCs w:val="28"/>
        </w:rPr>
      </w:pPr>
      <w:r>
        <w:rPr>
          <w:rFonts w:ascii="Times New Roman" w:hAnsi="Times New Roman" w:cs="Times New Roman"/>
          <w:b/>
          <w:sz w:val="28"/>
          <w:szCs w:val="28"/>
        </w:rPr>
        <w:t>II. C</w:t>
      </w:r>
      <w:r w:rsidRPr="001178B6">
        <w:rPr>
          <w:rFonts w:ascii="Times New Roman" w:hAnsi="Times New Roman" w:cs="Times New Roman"/>
          <w:b/>
          <w:sz w:val="28"/>
          <w:szCs w:val="28"/>
        </w:rPr>
        <w:t>ÁC</w:t>
      </w:r>
      <w:r>
        <w:rPr>
          <w:rFonts w:ascii="Times New Roman" w:hAnsi="Times New Roman" w:cs="Times New Roman"/>
          <w:b/>
          <w:sz w:val="28"/>
          <w:szCs w:val="28"/>
        </w:rPr>
        <w:t xml:space="preserve"> GI</w:t>
      </w:r>
      <w:r w:rsidRPr="001178B6">
        <w:rPr>
          <w:rFonts w:ascii="Times New Roman" w:hAnsi="Times New Roman" w:cs="Times New Roman"/>
          <w:b/>
          <w:sz w:val="28"/>
          <w:szCs w:val="28"/>
        </w:rPr>
        <w:t>ẤY</w:t>
      </w:r>
      <w:r>
        <w:rPr>
          <w:rFonts w:ascii="Times New Roman" w:hAnsi="Times New Roman" w:cs="Times New Roman"/>
          <w:b/>
          <w:sz w:val="28"/>
          <w:szCs w:val="28"/>
        </w:rPr>
        <w:t xml:space="preserve"> T</w:t>
      </w:r>
      <w:r w:rsidRPr="001178B6">
        <w:rPr>
          <w:rFonts w:ascii="Times New Roman" w:hAnsi="Times New Roman" w:cs="Times New Roman"/>
          <w:b/>
          <w:sz w:val="28"/>
          <w:szCs w:val="28"/>
        </w:rPr>
        <w:t>Ờ</w:t>
      </w:r>
      <w:r>
        <w:rPr>
          <w:rFonts w:ascii="Times New Roman" w:hAnsi="Times New Roman" w:cs="Times New Roman"/>
          <w:b/>
          <w:sz w:val="28"/>
          <w:szCs w:val="28"/>
        </w:rPr>
        <w:t xml:space="preserve"> MANG THEO KHI NH</w:t>
      </w:r>
      <w:r w:rsidRPr="001178B6">
        <w:rPr>
          <w:rFonts w:ascii="Times New Roman" w:hAnsi="Times New Roman" w:cs="Times New Roman"/>
          <w:b/>
          <w:sz w:val="28"/>
          <w:szCs w:val="28"/>
        </w:rPr>
        <w:t>ẬP</w:t>
      </w:r>
      <w:r>
        <w:rPr>
          <w:rFonts w:ascii="Times New Roman" w:hAnsi="Times New Roman" w:cs="Times New Roman"/>
          <w:b/>
          <w:sz w:val="28"/>
          <w:szCs w:val="28"/>
        </w:rPr>
        <w:t xml:space="preserve"> H</w:t>
      </w:r>
      <w:r w:rsidRPr="001178B6">
        <w:rPr>
          <w:rFonts w:ascii="Times New Roman" w:hAnsi="Times New Roman" w:cs="Times New Roman"/>
          <w:b/>
          <w:sz w:val="28"/>
          <w:szCs w:val="28"/>
        </w:rPr>
        <w:t>ỌC</w:t>
      </w:r>
      <w:r>
        <w:rPr>
          <w:rFonts w:ascii="Times New Roman" w:hAnsi="Times New Roman" w:cs="Times New Roman"/>
          <w:b/>
          <w:sz w:val="28"/>
          <w:szCs w:val="28"/>
        </w:rPr>
        <w:t>:</w:t>
      </w:r>
    </w:p>
    <w:p w:rsidR="001178B6" w:rsidRPr="001178B6" w:rsidRDefault="001178B6" w:rsidP="001178B6">
      <w:pPr>
        <w:jc w:val="both"/>
        <w:rPr>
          <w:rFonts w:ascii="Times New Roman" w:hAnsi="Times New Roman" w:cs="Times New Roman"/>
          <w:sz w:val="28"/>
          <w:szCs w:val="28"/>
        </w:rPr>
      </w:pPr>
      <w:r w:rsidRPr="001178B6">
        <w:rPr>
          <w:rFonts w:ascii="Times New Roman" w:hAnsi="Times New Roman" w:cs="Times New Roman"/>
          <w:b/>
          <w:sz w:val="28"/>
          <w:szCs w:val="28"/>
        </w:rPr>
        <w:tab/>
      </w:r>
      <w:r w:rsidRPr="001178B6">
        <w:rPr>
          <w:rFonts w:ascii="Times New Roman" w:hAnsi="Times New Roman" w:cs="Times New Roman"/>
          <w:sz w:val="28"/>
          <w:szCs w:val="28"/>
        </w:rPr>
        <w:t>1. Giấy báo nhập học (Bản chính và 01 bản sao không cần công chứng);</w:t>
      </w:r>
    </w:p>
    <w:p w:rsidR="001178B6" w:rsidRPr="001178B6" w:rsidRDefault="001178B6" w:rsidP="001178B6">
      <w:pPr>
        <w:jc w:val="both"/>
        <w:rPr>
          <w:rFonts w:ascii="Times New Roman" w:hAnsi="Times New Roman" w:cs="Times New Roman"/>
          <w:sz w:val="28"/>
          <w:szCs w:val="28"/>
        </w:rPr>
      </w:pPr>
      <w:r w:rsidRPr="001178B6">
        <w:rPr>
          <w:rFonts w:ascii="Times New Roman" w:hAnsi="Times New Roman" w:cs="Times New Roman"/>
          <w:sz w:val="28"/>
          <w:szCs w:val="28"/>
        </w:rPr>
        <w:tab/>
        <w:t>2. Bằng tốt nghiệp THPT (đối với thí sinh tốt nghiệp trước năm 2016) hoặc Giấy chứng nhận tốt nghiệp THPT (đối với thí sinh tốt nghiệp năm 2016);</w:t>
      </w:r>
    </w:p>
    <w:p w:rsidR="001178B6" w:rsidRPr="001178B6" w:rsidRDefault="001178B6" w:rsidP="001178B6">
      <w:pPr>
        <w:jc w:val="both"/>
        <w:rPr>
          <w:rFonts w:ascii="Times New Roman" w:hAnsi="Times New Roman" w:cs="Times New Roman"/>
          <w:sz w:val="28"/>
          <w:szCs w:val="28"/>
        </w:rPr>
      </w:pPr>
      <w:r w:rsidRPr="001178B6">
        <w:rPr>
          <w:rFonts w:ascii="Times New Roman" w:hAnsi="Times New Roman" w:cs="Times New Roman"/>
          <w:sz w:val="28"/>
          <w:szCs w:val="28"/>
        </w:rPr>
        <w:tab/>
        <w:t>3. Học bạ THPT, giấy Khai sinh (bản sao);</w:t>
      </w:r>
    </w:p>
    <w:p w:rsidR="001178B6" w:rsidRPr="001178B6" w:rsidRDefault="001178B6" w:rsidP="001178B6">
      <w:pPr>
        <w:jc w:val="both"/>
        <w:rPr>
          <w:rFonts w:ascii="Times New Roman" w:hAnsi="Times New Roman" w:cs="Times New Roman"/>
          <w:sz w:val="28"/>
          <w:szCs w:val="28"/>
        </w:rPr>
      </w:pPr>
      <w:r w:rsidRPr="001178B6">
        <w:rPr>
          <w:rFonts w:ascii="Times New Roman" w:hAnsi="Times New Roman" w:cs="Times New Roman"/>
          <w:sz w:val="28"/>
          <w:szCs w:val="28"/>
        </w:rPr>
        <w:tab/>
        <w:t>4. Giấy xác nhận hưởng đối tượng và khu vực ưu tiên (nếu thuộc đối tượng ưu tiên 01, 06 và KV:1 cần nộp 02 bản sao sổ hộ khẩu);</w:t>
      </w:r>
    </w:p>
    <w:p w:rsidR="001178B6" w:rsidRPr="001178B6" w:rsidRDefault="001178B6" w:rsidP="001178B6">
      <w:pPr>
        <w:jc w:val="both"/>
        <w:rPr>
          <w:rFonts w:ascii="Times New Roman" w:hAnsi="Times New Roman" w:cs="Times New Roman"/>
          <w:sz w:val="28"/>
          <w:szCs w:val="28"/>
        </w:rPr>
      </w:pPr>
      <w:r w:rsidRPr="001178B6">
        <w:rPr>
          <w:rFonts w:ascii="Times New Roman" w:hAnsi="Times New Roman" w:cs="Times New Roman"/>
          <w:sz w:val="28"/>
          <w:szCs w:val="28"/>
        </w:rPr>
        <w:tab/>
        <w:t>5. Phiếu khai báo thay đổi hộ khẩu, nhân khẩu;</w:t>
      </w:r>
    </w:p>
    <w:p w:rsidR="001178B6" w:rsidRPr="001178B6" w:rsidRDefault="001178B6" w:rsidP="001178B6">
      <w:pPr>
        <w:jc w:val="both"/>
        <w:rPr>
          <w:rFonts w:ascii="Times New Roman" w:hAnsi="Times New Roman" w:cs="Times New Roman"/>
          <w:sz w:val="28"/>
          <w:szCs w:val="28"/>
        </w:rPr>
      </w:pPr>
      <w:r w:rsidRPr="001178B6">
        <w:rPr>
          <w:rFonts w:ascii="Times New Roman" w:hAnsi="Times New Roman" w:cs="Times New Roman"/>
          <w:sz w:val="28"/>
          <w:szCs w:val="28"/>
        </w:rPr>
        <w:tab/>
        <w:t>6. Hồ sơ và giấy c</w:t>
      </w:r>
      <w:bookmarkStart w:id="0" w:name="_GoBack"/>
      <w:bookmarkEnd w:id="0"/>
      <w:r w:rsidRPr="001178B6">
        <w:rPr>
          <w:rFonts w:ascii="Times New Roman" w:hAnsi="Times New Roman" w:cs="Times New Roman"/>
          <w:sz w:val="28"/>
          <w:szCs w:val="28"/>
        </w:rPr>
        <w:t>huyển sinh hoạt Đoàn, Đảng (nếu có);</w:t>
      </w:r>
    </w:p>
    <w:p w:rsidR="001178B6" w:rsidRDefault="001178B6" w:rsidP="001178B6">
      <w:pPr>
        <w:jc w:val="both"/>
        <w:rPr>
          <w:rFonts w:ascii="Times New Roman" w:hAnsi="Times New Roman" w:cs="Times New Roman"/>
          <w:sz w:val="28"/>
          <w:szCs w:val="28"/>
        </w:rPr>
      </w:pPr>
      <w:r w:rsidRPr="001178B6">
        <w:rPr>
          <w:rFonts w:ascii="Times New Roman" w:hAnsi="Times New Roman" w:cs="Times New Roman"/>
          <w:sz w:val="28"/>
          <w:szCs w:val="28"/>
        </w:rPr>
        <w:tab/>
        <w:t>7. Giấy chứng nhận đăng ký nghĩa vụ quân sự và Giấy xác nhận đăng ký vắng mặt của Ban chỉ huy quân sự (xã, phường) đối với nam (01 bản gốc và 01 bản sao công chứng);</w:t>
      </w:r>
    </w:p>
    <w:p w:rsidR="001178B6" w:rsidRPr="001178B6" w:rsidRDefault="001178B6" w:rsidP="001178B6">
      <w:pPr>
        <w:jc w:val="both"/>
        <w:rPr>
          <w:rFonts w:ascii="Times New Roman" w:hAnsi="Times New Roman" w:cs="Times New Roman"/>
          <w:sz w:val="28"/>
          <w:szCs w:val="28"/>
        </w:rPr>
      </w:pPr>
      <w:r>
        <w:rPr>
          <w:rFonts w:ascii="Times New Roman" w:hAnsi="Times New Roman" w:cs="Times New Roman"/>
          <w:sz w:val="28"/>
          <w:szCs w:val="28"/>
        </w:rPr>
        <w:tab/>
        <w:t>8. Phi</w:t>
      </w:r>
      <w:r w:rsidRPr="001178B6">
        <w:rPr>
          <w:rFonts w:ascii="Times New Roman" w:hAnsi="Times New Roman" w:cs="Times New Roman"/>
          <w:sz w:val="28"/>
          <w:szCs w:val="28"/>
        </w:rPr>
        <w:t>ếu</w:t>
      </w:r>
      <w:r>
        <w:rPr>
          <w:rFonts w:ascii="Times New Roman" w:hAnsi="Times New Roman" w:cs="Times New Roman"/>
          <w:sz w:val="28"/>
          <w:szCs w:val="28"/>
        </w:rPr>
        <w:t xml:space="preserve"> Qu</w:t>
      </w:r>
      <w:r w:rsidRPr="001178B6">
        <w:rPr>
          <w:rFonts w:ascii="Times New Roman" w:hAnsi="Times New Roman" w:cs="Times New Roman"/>
          <w:sz w:val="28"/>
          <w:szCs w:val="28"/>
        </w:rPr>
        <w:t>ản</w:t>
      </w:r>
      <w:r>
        <w:rPr>
          <w:rFonts w:ascii="Times New Roman" w:hAnsi="Times New Roman" w:cs="Times New Roman"/>
          <w:sz w:val="28"/>
          <w:szCs w:val="28"/>
        </w:rPr>
        <w:t xml:space="preserve"> l</w:t>
      </w:r>
      <w:r w:rsidRPr="001178B6">
        <w:rPr>
          <w:rFonts w:ascii="Times New Roman" w:hAnsi="Times New Roman" w:cs="Times New Roman"/>
          <w:sz w:val="28"/>
          <w:szCs w:val="28"/>
        </w:rPr>
        <w:t>ý</w:t>
      </w:r>
      <w:r>
        <w:rPr>
          <w:rFonts w:ascii="Times New Roman" w:hAnsi="Times New Roman" w:cs="Times New Roman"/>
          <w:sz w:val="28"/>
          <w:szCs w:val="28"/>
        </w:rPr>
        <w:t xml:space="preserve"> sinh vi</w:t>
      </w:r>
      <w:r w:rsidRPr="001178B6">
        <w:rPr>
          <w:rFonts w:ascii="Times New Roman" w:hAnsi="Times New Roman" w:cs="Times New Roman"/>
          <w:sz w:val="28"/>
          <w:szCs w:val="28"/>
        </w:rPr>
        <w:t>ê</w:t>
      </w:r>
      <w:r>
        <w:rPr>
          <w:rFonts w:ascii="Times New Roman" w:hAnsi="Times New Roman" w:cs="Times New Roman"/>
          <w:sz w:val="28"/>
          <w:szCs w:val="28"/>
        </w:rPr>
        <w:t>n c</w:t>
      </w:r>
      <w:r w:rsidRPr="001178B6">
        <w:rPr>
          <w:rFonts w:ascii="Times New Roman" w:hAnsi="Times New Roman" w:cs="Times New Roman"/>
          <w:sz w:val="28"/>
          <w:szCs w:val="28"/>
        </w:rPr>
        <w:t>ó</w:t>
      </w:r>
      <w:r>
        <w:rPr>
          <w:rFonts w:ascii="Times New Roman" w:hAnsi="Times New Roman" w:cs="Times New Roman"/>
          <w:sz w:val="28"/>
          <w:szCs w:val="28"/>
        </w:rPr>
        <w:t xml:space="preserve"> x</w:t>
      </w:r>
      <w:r w:rsidRPr="001178B6">
        <w:rPr>
          <w:rFonts w:ascii="Times New Roman" w:hAnsi="Times New Roman" w:cs="Times New Roman"/>
          <w:sz w:val="28"/>
          <w:szCs w:val="28"/>
        </w:rPr>
        <w:t>ác</w:t>
      </w:r>
      <w:r>
        <w:rPr>
          <w:rFonts w:ascii="Times New Roman" w:hAnsi="Times New Roman" w:cs="Times New Roman"/>
          <w:sz w:val="28"/>
          <w:szCs w:val="28"/>
        </w:rPr>
        <w:t xml:space="preserve"> nh</w:t>
      </w:r>
      <w:r w:rsidRPr="001178B6">
        <w:rPr>
          <w:rFonts w:ascii="Times New Roman" w:hAnsi="Times New Roman" w:cs="Times New Roman"/>
          <w:sz w:val="28"/>
          <w:szCs w:val="28"/>
        </w:rPr>
        <w:t>ận</w:t>
      </w:r>
      <w:r>
        <w:rPr>
          <w:rFonts w:ascii="Times New Roman" w:hAnsi="Times New Roman" w:cs="Times New Roman"/>
          <w:sz w:val="28"/>
          <w:szCs w:val="28"/>
        </w:rPr>
        <w:t xml:space="preserve"> c</w:t>
      </w:r>
      <w:r w:rsidRPr="001178B6">
        <w:rPr>
          <w:rFonts w:ascii="Times New Roman" w:hAnsi="Times New Roman" w:cs="Times New Roman"/>
          <w:sz w:val="28"/>
          <w:szCs w:val="28"/>
        </w:rPr>
        <w:t>ủa</w:t>
      </w:r>
      <w:r>
        <w:rPr>
          <w:rFonts w:ascii="Times New Roman" w:hAnsi="Times New Roman" w:cs="Times New Roman"/>
          <w:sz w:val="28"/>
          <w:szCs w:val="28"/>
        </w:rPr>
        <w:t xml:space="preserve"> ch</w:t>
      </w:r>
      <w:r w:rsidRPr="001178B6">
        <w:rPr>
          <w:rFonts w:ascii="Times New Roman" w:hAnsi="Times New Roman" w:cs="Times New Roman"/>
          <w:sz w:val="28"/>
          <w:szCs w:val="28"/>
        </w:rPr>
        <w:t>ính</w:t>
      </w:r>
      <w:r>
        <w:rPr>
          <w:rFonts w:ascii="Times New Roman" w:hAnsi="Times New Roman" w:cs="Times New Roman"/>
          <w:sz w:val="28"/>
          <w:szCs w:val="28"/>
        </w:rPr>
        <w:t xml:space="preserve"> quy</w:t>
      </w:r>
      <w:r w:rsidRPr="001178B6">
        <w:rPr>
          <w:rFonts w:ascii="Times New Roman" w:hAnsi="Times New Roman" w:cs="Times New Roman"/>
          <w:sz w:val="28"/>
          <w:szCs w:val="28"/>
        </w:rPr>
        <w:t>ền</w:t>
      </w:r>
      <w:r>
        <w:rPr>
          <w:rFonts w:ascii="Times New Roman" w:hAnsi="Times New Roman" w:cs="Times New Roman"/>
          <w:sz w:val="28"/>
          <w:szCs w:val="28"/>
        </w:rPr>
        <w:t xml:space="preserve"> </w:t>
      </w:r>
      <w:r w:rsidRPr="001178B6">
        <w:rPr>
          <w:rFonts w:ascii="Times New Roman" w:hAnsi="Times New Roman" w:cs="Times New Roman"/>
          <w:sz w:val="28"/>
          <w:szCs w:val="28"/>
        </w:rPr>
        <w:t>địa</w:t>
      </w:r>
      <w:r>
        <w:rPr>
          <w:rFonts w:ascii="Times New Roman" w:hAnsi="Times New Roman" w:cs="Times New Roman"/>
          <w:sz w:val="28"/>
          <w:szCs w:val="28"/>
        </w:rPr>
        <w:t xml:space="preserve"> ph</w:t>
      </w:r>
      <w:r w:rsidRPr="001178B6">
        <w:rPr>
          <w:rFonts w:ascii="Times New Roman" w:hAnsi="Times New Roman" w:cs="Times New Roman" w:hint="cs"/>
          <w:sz w:val="28"/>
          <w:szCs w:val="28"/>
        </w:rPr>
        <w:t>ươ</w:t>
      </w:r>
      <w:r>
        <w:rPr>
          <w:rFonts w:ascii="Times New Roman" w:hAnsi="Times New Roman" w:cs="Times New Roman"/>
          <w:sz w:val="28"/>
          <w:szCs w:val="28"/>
        </w:rPr>
        <w:t xml:space="preserve">ng </w:t>
      </w:r>
      <w:r w:rsidRPr="001178B6">
        <w:rPr>
          <w:rFonts w:ascii="Times New Roman" w:hAnsi="Times New Roman" w:cs="Times New Roman"/>
          <w:i/>
          <w:sz w:val="28"/>
          <w:szCs w:val="28"/>
        </w:rPr>
        <w:t>(có thể tải mẫu tại file đính kèm)</w:t>
      </w:r>
      <w:r>
        <w:rPr>
          <w:rFonts w:ascii="Times New Roman" w:hAnsi="Times New Roman" w:cs="Times New Roman"/>
          <w:i/>
          <w:sz w:val="28"/>
          <w:szCs w:val="28"/>
        </w:rPr>
        <w:t>;</w:t>
      </w:r>
    </w:p>
    <w:p w:rsidR="001178B6" w:rsidRDefault="001178B6" w:rsidP="001178B6">
      <w:pPr>
        <w:jc w:val="both"/>
        <w:rPr>
          <w:rFonts w:ascii="Times New Roman" w:hAnsi="Times New Roman" w:cs="Times New Roman"/>
          <w:sz w:val="28"/>
          <w:szCs w:val="28"/>
        </w:rPr>
      </w:pPr>
      <w:r w:rsidRPr="001178B6">
        <w:rPr>
          <w:rFonts w:ascii="Times New Roman" w:hAnsi="Times New Roman" w:cs="Times New Roman"/>
          <w:sz w:val="28"/>
          <w:szCs w:val="28"/>
        </w:rPr>
        <w:tab/>
      </w:r>
      <w:r>
        <w:rPr>
          <w:rFonts w:ascii="Times New Roman" w:hAnsi="Times New Roman" w:cs="Times New Roman"/>
          <w:sz w:val="28"/>
          <w:szCs w:val="28"/>
        </w:rPr>
        <w:t>9</w:t>
      </w:r>
      <w:r w:rsidRPr="001178B6">
        <w:rPr>
          <w:rFonts w:ascii="Times New Roman" w:hAnsi="Times New Roman" w:cs="Times New Roman"/>
          <w:sz w:val="28"/>
          <w:szCs w:val="28"/>
        </w:rPr>
        <w:t>. Tám (08) ảnh kiểu chứng minh thư cỡ 3x4.</w:t>
      </w:r>
    </w:p>
    <w:p w:rsidR="001178B6" w:rsidRPr="001178B6" w:rsidRDefault="001178B6" w:rsidP="001178B6">
      <w:pPr>
        <w:jc w:val="both"/>
        <w:rPr>
          <w:rFonts w:ascii="Times New Roman" w:hAnsi="Times New Roman" w:cs="Times New Roman"/>
          <w:b/>
          <w:sz w:val="28"/>
          <w:szCs w:val="28"/>
        </w:rPr>
      </w:pPr>
      <w:r w:rsidRPr="001178B6">
        <w:rPr>
          <w:rFonts w:ascii="Times New Roman" w:hAnsi="Times New Roman" w:cs="Times New Roman"/>
          <w:b/>
          <w:sz w:val="28"/>
          <w:szCs w:val="28"/>
        </w:rPr>
        <w:t>III. CÁC KHOẢN TIỀN NỘP KHI NHẬP HỌC</w:t>
      </w:r>
    </w:p>
    <w:p w:rsidR="001178B6" w:rsidRPr="003933B3" w:rsidRDefault="001178B6" w:rsidP="001178B6">
      <w:pPr>
        <w:pStyle w:val="ListParagraph"/>
        <w:numPr>
          <w:ilvl w:val="0"/>
          <w:numId w:val="1"/>
        </w:numPr>
        <w:jc w:val="both"/>
        <w:rPr>
          <w:rFonts w:ascii="Times New Roman" w:hAnsi="Times New Roman" w:cs="Times New Roman"/>
          <w:sz w:val="28"/>
          <w:szCs w:val="28"/>
        </w:rPr>
      </w:pPr>
      <w:r w:rsidRPr="003933B3">
        <w:rPr>
          <w:rFonts w:ascii="Times New Roman" w:hAnsi="Times New Roman" w:cs="Times New Roman"/>
          <w:sz w:val="28"/>
          <w:szCs w:val="28"/>
        </w:rPr>
        <w:t>Học phí tạm thu 03 tháng = 2.370.000đ/sv;</w:t>
      </w:r>
    </w:p>
    <w:p w:rsidR="001178B6" w:rsidRPr="003933B3" w:rsidRDefault="001178B6" w:rsidP="001178B6">
      <w:pPr>
        <w:pStyle w:val="ListParagraph"/>
        <w:numPr>
          <w:ilvl w:val="0"/>
          <w:numId w:val="1"/>
        </w:numPr>
        <w:jc w:val="both"/>
        <w:rPr>
          <w:rFonts w:ascii="Times New Roman" w:hAnsi="Times New Roman" w:cs="Times New Roman"/>
          <w:sz w:val="28"/>
          <w:szCs w:val="28"/>
        </w:rPr>
      </w:pPr>
      <w:r w:rsidRPr="003933B3">
        <w:rPr>
          <w:rFonts w:ascii="Times New Roman" w:hAnsi="Times New Roman" w:cs="Times New Roman"/>
          <w:sz w:val="28"/>
          <w:szCs w:val="28"/>
        </w:rPr>
        <w:t xml:space="preserve">Bảo hiểm y tế </w:t>
      </w:r>
      <w:r w:rsidRPr="003933B3">
        <w:rPr>
          <w:rFonts w:ascii="Times New Roman" w:hAnsi="Times New Roman" w:cs="Times New Roman"/>
          <w:i/>
          <w:sz w:val="28"/>
          <w:szCs w:val="28"/>
        </w:rPr>
        <w:t>(bắt buộc)</w:t>
      </w:r>
      <w:r w:rsidRPr="003933B3">
        <w:rPr>
          <w:rFonts w:ascii="Times New Roman" w:hAnsi="Times New Roman" w:cs="Times New Roman"/>
          <w:sz w:val="28"/>
          <w:szCs w:val="28"/>
        </w:rPr>
        <w:t xml:space="preserve"> = 571.725 đ/15 tháng;</w:t>
      </w:r>
    </w:p>
    <w:p w:rsidR="001178B6" w:rsidRPr="003933B3" w:rsidRDefault="003933B3" w:rsidP="001178B6">
      <w:pPr>
        <w:pStyle w:val="ListParagraph"/>
        <w:numPr>
          <w:ilvl w:val="0"/>
          <w:numId w:val="1"/>
        </w:numPr>
        <w:jc w:val="both"/>
        <w:rPr>
          <w:rFonts w:ascii="Times New Roman" w:hAnsi="Times New Roman" w:cs="Times New Roman"/>
          <w:sz w:val="28"/>
          <w:szCs w:val="28"/>
        </w:rPr>
      </w:pPr>
      <w:r w:rsidRPr="003933B3">
        <w:rPr>
          <w:rFonts w:ascii="Times New Roman" w:hAnsi="Times New Roman" w:cs="Times New Roman"/>
          <w:sz w:val="28"/>
          <w:szCs w:val="28"/>
        </w:rPr>
        <w:t xml:space="preserve">Bảo hiểm thân thể </w:t>
      </w:r>
      <w:r w:rsidRPr="003933B3">
        <w:rPr>
          <w:rFonts w:ascii="Times New Roman" w:hAnsi="Times New Roman" w:cs="Times New Roman"/>
          <w:i/>
          <w:sz w:val="28"/>
          <w:szCs w:val="28"/>
        </w:rPr>
        <w:t>(tự nguyện)</w:t>
      </w:r>
      <w:r w:rsidRPr="003933B3">
        <w:rPr>
          <w:rFonts w:ascii="Times New Roman" w:hAnsi="Times New Roman" w:cs="Times New Roman"/>
          <w:sz w:val="28"/>
          <w:szCs w:val="28"/>
        </w:rPr>
        <w:t xml:space="preserve"> = 197.000đ/4 năm;</w:t>
      </w:r>
    </w:p>
    <w:p w:rsidR="003933B3" w:rsidRPr="003933B3" w:rsidRDefault="003933B3" w:rsidP="001178B6">
      <w:pPr>
        <w:pStyle w:val="ListParagraph"/>
        <w:numPr>
          <w:ilvl w:val="0"/>
          <w:numId w:val="1"/>
        </w:numPr>
        <w:jc w:val="both"/>
        <w:rPr>
          <w:rFonts w:ascii="Times New Roman" w:hAnsi="Times New Roman" w:cs="Times New Roman"/>
          <w:sz w:val="28"/>
          <w:szCs w:val="28"/>
        </w:rPr>
      </w:pPr>
      <w:r w:rsidRPr="003933B3">
        <w:rPr>
          <w:rFonts w:ascii="Times New Roman" w:hAnsi="Times New Roman" w:cs="Times New Roman"/>
          <w:sz w:val="28"/>
          <w:szCs w:val="28"/>
        </w:rPr>
        <w:t>Lệ phí khám sức khỏe (theo quy định liên bộ Y tế và bộ GD&amp;ĐT)</w:t>
      </w:r>
      <w:r w:rsidR="005424AA">
        <w:rPr>
          <w:rFonts w:ascii="Times New Roman" w:hAnsi="Times New Roman" w:cs="Times New Roman"/>
          <w:sz w:val="28"/>
          <w:szCs w:val="28"/>
        </w:rPr>
        <w:t>: 240.000</w:t>
      </w:r>
      <w:r w:rsidR="005424AA" w:rsidRPr="005424AA">
        <w:rPr>
          <w:rFonts w:ascii="Times New Roman" w:hAnsi="Times New Roman" w:cs="Times New Roman"/>
          <w:sz w:val="28"/>
          <w:szCs w:val="28"/>
        </w:rPr>
        <w:t>đ</w:t>
      </w:r>
      <w:r w:rsidR="005424AA">
        <w:rPr>
          <w:rFonts w:ascii="Times New Roman" w:hAnsi="Times New Roman" w:cs="Times New Roman"/>
          <w:sz w:val="28"/>
          <w:szCs w:val="28"/>
        </w:rPr>
        <w:t>/SV.</w:t>
      </w:r>
    </w:p>
    <w:p w:rsidR="003933B3" w:rsidRPr="00791407" w:rsidRDefault="003933B3" w:rsidP="001178B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w:t>
      </w:r>
      <w:r w:rsidRPr="003933B3">
        <w:rPr>
          <w:rFonts w:ascii="Times New Roman" w:hAnsi="Times New Roman" w:cs="Times New Roman"/>
          <w:sz w:val="28"/>
          <w:szCs w:val="28"/>
        </w:rPr>
        <w:t>ô</w:t>
      </w:r>
      <w:r>
        <w:rPr>
          <w:rFonts w:ascii="Times New Roman" w:hAnsi="Times New Roman" w:cs="Times New Roman"/>
          <w:sz w:val="28"/>
          <w:szCs w:val="28"/>
        </w:rPr>
        <w:t xml:space="preserve">ng tin </w:t>
      </w:r>
      <w:r w:rsidRPr="003933B3">
        <w:rPr>
          <w:rFonts w:ascii="Times New Roman" w:hAnsi="Times New Roman" w:cs="Times New Roman"/>
          <w:sz w:val="28"/>
          <w:szCs w:val="28"/>
        </w:rPr>
        <w:t>đ</w:t>
      </w:r>
      <w:r>
        <w:rPr>
          <w:rFonts w:ascii="Times New Roman" w:hAnsi="Times New Roman" w:cs="Times New Roman"/>
          <w:sz w:val="28"/>
          <w:szCs w:val="28"/>
        </w:rPr>
        <w:t>i</w:t>
      </w:r>
      <w:r w:rsidRPr="003933B3">
        <w:rPr>
          <w:rFonts w:ascii="Times New Roman" w:hAnsi="Times New Roman" w:cs="Times New Roman"/>
          <w:sz w:val="28"/>
          <w:szCs w:val="28"/>
        </w:rPr>
        <w:t>ện</w:t>
      </w:r>
      <w:r>
        <w:rPr>
          <w:rFonts w:ascii="Times New Roman" w:hAnsi="Times New Roman" w:cs="Times New Roman"/>
          <w:sz w:val="28"/>
          <w:szCs w:val="28"/>
        </w:rPr>
        <w:t xml:space="preserve"> t</w:t>
      </w:r>
      <w:r w:rsidRPr="003933B3">
        <w:rPr>
          <w:rFonts w:ascii="Times New Roman" w:hAnsi="Times New Roman" w:cs="Times New Roman"/>
          <w:sz w:val="28"/>
          <w:szCs w:val="28"/>
        </w:rPr>
        <w:t>ử</w:t>
      </w:r>
      <w:r>
        <w:rPr>
          <w:rFonts w:ascii="Times New Roman" w:hAnsi="Times New Roman" w:cs="Times New Roman"/>
          <w:sz w:val="28"/>
          <w:szCs w:val="28"/>
        </w:rPr>
        <w:t xml:space="preserve"> (qua </w:t>
      </w:r>
      <w:r w:rsidRPr="003933B3">
        <w:rPr>
          <w:rFonts w:ascii="Times New Roman" w:hAnsi="Times New Roman" w:cs="Times New Roman"/>
          <w:sz w:val="28"/>
          <w:szCs w:val="28"/>
        </w:rPr>
        <w:t>Đ</w:t>
      </w:r>
      <w:r>
        <w:rPr>
          <w:rFonts w:ascii="Times New Roman" w:hAnsi="Times New Roman" w:cs="Times New Roman"/>
          <w:sz w:val="28"/>
          <w:szCs w:val="28"/>
        </w:rPr>
        <w:t>i</w:t>
      </w:r>
      <w:r w:rsidRPr="003933B3">
        <w:rPr>
          <w:rFonts w:ascii="Times New Roman" w:hAnsi="Times New Roman" w:cs="Times New Roman"/>
          <w:sz w:val="28"/>
          <w:szCs w:val="28"/>
        </w:rPr>
        <w:t>ện</w:t>
      </w:r>
      <w:r>
        <w:rPr>
          <w:rFonts w:ascii="Times New Roman" w:hAnsi="Times New Roman" w:cs="Times New Roman"/>
          <w:sz w:val="28"/>
          <w:szCs w:val="28"/>
        </w:rPr>
        <w:t xml:space="preserve"> tho</w:t>
      </w:r>
      <w:r w:rsidRPr="003933B3">
        <w:rPr>
          <w:rFonts w:ascii="Times New Roman" w:hAnsi="Times New Roman" w:cs="Times New Roman"/>
          <w:sz w:val="28"/>
          <w:szCs w:val="28"/>
        </w:rPr>
        <w:t>ại</w:t>
      </w:r>
      <w:r>
        <w:rPr>
          <w:rFonts w:ascii="Times New Roman" w:hAnsi="Times New Roman" w:cs="Times New Roman"/>
          <w:sz w:val="28"/>
          <w:szCs w:val="28"/>
        </w:rPr>
        <w:t>, em</w:t>
      </w:r>
      <w:r w:rsidRPr="003933B3">
        <w:rPr>
          <w:rFonts w:ascii="Times New Roman" w:hAnsi="Times New Roman" w:cs="Times New Roman"/>
          <w:sz w:val="28"/>
          <w:szCs w:val="28"/>
        </w:rPr>
        <w:t>a</w:t>
      </w:r>
      <w:r>
        <w:rPr>
          <w:rFonts w:ascii="Times New Roman" w:hAnsi="Times New Roman" w:cs="Times New Roman"/>
          <w:sz w:val="28"/>
          <w:szCs w:val="28"/>
        </w:rPr>
        <w:t>il) t</w:t>
      </w:r>
      <w:r w:rsidRPr="003933B3">
        <w:rPr>
          <w:rFonts w:ascii="Times New Roman" w:hAnsi="Times New Roman" w:cs="Times New Roman"/>
          <w:sz w:val="28"/>
          <w:szCs w:val="28"/>
        </w:rPr>
        <w:t>ới</w:t>
      </w:r>
      <w:r>
        <w:rPr>
          <w:rFonts w:ascii="Times New Roman" w:hAnsi="Times New Roman" w:cs="Times New Roman"/>
          <w:sz w:val="28"/>
          <w:szCs w:val="28"/>
        </w:rPr>
        <w:t xml:space="preserve"> ph</w:t>
      </w:r>
      <w:r w:rsidRPr="003933B3">
        <w:rPr>
          <w:rFonts w:ascii="Times New Roman" w:hAnsi="Times New Roman" w:cs="Times New Roman"/>
          <w:sz w:val="28"/>
          <w:szCs w:val="28"/>
        </w:rPr>
        <w:t>ụ</w:t>
      </w:r>
      <w:r>
        <w:rPr>
          <w:rFonts w:ascii="Times New Roman" w:hAnsi="Times New Roman" w:cs="Times New Roman"/>
          <w:sz w:val="28"/>
          <w:szCs w:val="28"/>
        </w:rPr>
        <w:t xml:space="preserve"> huynh g</w:t>
      </w:r>
      <w:r w:rsidRPr="003933B3">
        <w:rPr>
          <w:rFonts w:ascii="Times New Roman" w:hAnsi="Times New Roman" w:cs="Times New Roman"/>
          <w:sz w:val="28"/>
          <w:szCs w:val="28"/>
        </w:rPr>
        <w:t>ồm</w:t>
      </w:r>
      <w:r>
        <w:rPr>
          <w:rFonts w:ascii="Times New Roman" w:hAnsi="Times New Roman" w:cs="Times New Roman"/>
          <w:sz w:val="28"/>
          <w:szCs w:val="28"/>
        </w:rPr>
        <w:t>: K</w:t>
      </w:r>
      <w:r w:rsidRPr="003933B3">
        <w:rPr>
          <w:rFonts w:ascii="Times New Roman" w:hAnsi="Times New Roman" w:cs="Times New Roman"/>
          <w:sz w:val="28"/>
          <w:szCs w:val="28"/>
        </w:rPr>
        <w:t>ết</w:t>
      </w:r>
      <w:r>
        <w:rPr>
          <w:rFonts w:ascii="Times New Roman" w:hAnsi="Times New Roman" w:cs="Times New Roman"/>
          <w:sz w:val="28"/>
          <w:szCs w:val="28"/>
        </w:rPr>
        <w:t xml:space="preserve"> qu</w:t>
      </w:r>
      <w:r w:rsidRPr="003933B3">
        <w:rPr>
          <w:rFonts w:ascii="Times New Roman" w:hAnsi="Times New Roman" w:cs="Times New Roman"/>
          <w:sz w:val="28"/>
          <w:szCs w:val="28"/>
        </w:rPr>
        <w:t>ả</w:t>
      </w:r>
      <w:r>
        <w:rPr>
          <w:rFonts w:ascii="Times New Roman" w:hAnsi="Times New Roman" w:cs="Times New Roman"/>
          <w:sz w:val="28"/>
          <w:szCs w:val="28"/>
        </w:rPr>
        <w:t xml:space="preserve"> h</w:t>
      </w:r>
      <w:r w:rsidRPr="003933B3">
        <w:rPr>
          <w:rFonts w:ascii="Times New Roman" w:hAnsi="Times New Roman" w:cs="Times New Roman"/>
          <w:sz w:val="28"/>
          <w:szCs w:val="28"/>
        </w:rPr>
        <w:t>ọc</w:t>
      </w:r>
      <w:r>
        <w:rPr>
          <w:rFonts w:ascii="Times New Roman" w:hAnsi="Times New Roman" w:cs="Times New Roman"/>
          <w:sz w:val="28"/>
          <w:szCs w:val="28"/>
        </w:rPr>
        <w:t xml:space="preserve"> t</w:t>
      </w:r>
      <w:r w:rsidRPr="003933B3">
        <w:rPr>
          <w:rFonts w:ascii="Times New Roman" w:hAnsi="Times New Roman" w:cs="Times New Roman"/>
          <w:sz w:val="28"/>
          <w:szCs w:val="28"/>
        </w:rPr>
        <w:t>ập</w:t>
      </w:r>
      <w:r>
        <w:rPr>
          <w:rFonts w:ascii="Times New Roman" w:hAnsi="Times New Roman" w:cs="Times New Roman"/>
          <w:sz w:val="28"/>
          <w:szCs w:val="28"/>
        </w:rPr>
        <w:t xml:space="preserve"> t</w:t>
      </w:r>
      <w:r w:rsidRPr="003933B3">
        <w:rPr>
          <w:rFonts w:ascii="Times New Roman" w:hAnsi="Times New Roman" w:cs="Times New Roman"/>
          <w:sz w:val="28"/>
          <w:szCs w:val="28"/>
        </w:rPr>
        <w:t>ừng</w:t>
      </w:r>
      <w:r>
        <w:rPr>
          <w:rFonts w:ascii="Times New Roman" w:hAnsi="Times New Roman" w:cs="Times New Roman"/>
          <w:sz w:val="28"/>
          <w:szCs w:val="28"/>
        </w:rPr>
        <w:t xml:space="preserve"> h</w:t>
      </w:r>
      <w:r w:rsidRPr="003933B3">
        <w:rPr>
          <w:rFonts w:ascii="Times New Roman" w:hAnsi="Times New Roman" w:cs="Times New Roman"/>
          <w:sz w:val="28"/>
          <w:szCs w:val="28"/>
        </w:rPr>
        <w:t>ọc</w:t>
      </w:r>
      <w:r>
        <w:rPr>
          <w:rFonts w:ascii="Times New Roman" w:hAnsi="Times New Roman" w:cs="Times New Roman"/>
          <w:sz w:val="28"/>
          <w:szCs w:val="28"/>
        </w:rPr>
        <w:t xml:space="preserve"> k</w:t>
      </w:r>
      <w:r w:rsidRPr="003933B3">
        <w:rPr>
          <w:rFonts w:ascii="Times New Roman" w:hAnsi="Times New Roman" w:cs="Times New Roman"/>
          <w:sz w:val="28"/>
          <w:szCs w:val="28"/>
        </w:rPr>
        <w:t>ỳ</w:t>
      </w:r>
      <w:r>
        <w:rPr>
          <w:rFonts w:ascii="Times New Roman" w:hAnsi="Times New Roman" w:cs="Times New Roman"/>
          <w:sz w:val="28"/>
          <w:szCs w:val="28"/>
        </w:rPr>
        <w:t>, h</w:t>
      </w:r>
      <w:r w:rsidRPr="003933B3">
        <w:rPr>
          <w:rFonts w:ascii="Times New Roman" w:hAnsi="Times New Roman" w:cs="Times New Roman"/>
          <w:sz w:val="28"/>
          <w:szCs w:val="28"/>
        </w:rPr>
        <w:t>ọc</w:t>
      </w:r>
      <w:r>
        <w:rPr>
          <w:rFonts w:ascii="Times New Roman" w:hAnsi="Times New Roman" w:cs="Times New Roman"/>
          <w:sz w:val="28"/>
          <w:szCs w:val="28"/>
        </w:rPr>
        <w:t xml:space="preserve"> ph</w:t>
      </w:r>
      <w:r w:rsidRPr="003933B3">
        <w:rPr>
          <w:rFonts w:ascii="Times New Roman" w:hAnsi="Times New Roman" w:cs="Times New Roman"/>
          <w:sz w:val="28"/>
          <w:szCs w:val="28"/>
        </w:rPr>
        <w:t>í</w:t>
      </w:r>
      <w:r>
        <w:rPr>
          <w:rFonts w:ascii="Times New Roman" w:hAnsi="Times New Roman" w:cs="Times New Roman"/>
          <w:sz w:val="28"/>
          <w:szCs w:val="28"/>
        </w:rPr>
        <w:t xml:space="preserve"> t</w:t>
      </w:r>
      <w:r w:rsidRPr="003933B3">
        <w:rPr>
          <w:rFonts w:ascii="Times New Roman" w:hAnsi="Times New Roman" w:cs="Times New Roman"/>
          <w:sz w:val="28"/>
          <w:szCs w:val="28"/>
        </w:rPr>
        <w:t>ừng</w:t>
      </w:r>
      <w:r>
        <w:rPr>
          <w:rFonts w:ascii="Times New Roman" w:hAnsi="Times New Roman" w:cs="Times New Roman"/>
          <w:sz w:val="28"/>
          <w:szCs w:val="28"/>
        </w:rPr>
        <w:t xml:space="preserve"> h</w:t>
      </w:r>
      <w:r w:rsidRPr="003933B3">
        <w:rPr>
          <w:rFonts w:ascii="Times New Roman" w:hAnsi="Times New Roman" w:cs="Times New Roman"/>
          <w:sz w:val="28"/>
          <w:szCs w:val="28"/>
        </w:rPr>
        <w:t>ọc</w:t>
      </w:r>
      <w:r>
        <w:rPr>
          <w:rFonts w:ascii="Times New Roman" w:hAnsi="Times New Roman" w:cs="Times New Roman"/>
          <w:sz w:val="28"/>
          <w:szCs w:val="28"/>
        </w:rPr>
        <w:t xml:space="preserve"> k</w:t>
      </w:r>
      <w:r w:rsidRPr="003933B3">
        <w:rPr>
          <w:rFonts w:ascii="Times New Roman" w:hAnsi="Times New Roman" w:cs="Times New Roman"/>
          <w:sz w:val="28"/>
          <w:szCs w:val="28"/>
        </w:rPr>
        <w:t>ỳ</w:t>
      </w:r>
      <w:r>
        <w:rPr>
          <w:rFonts w:ascii="Times New Roman" w:hAnsi="Times New Roman" w:cs="Times New Roman"/>
          <w:sz w:val="28"/>
          <w:szCs w:val="28"/>
        </w:rPr>
        <w:t xml:space="preserve"> = 100.000/4 n</w:t>
      </w:r>
      <w:r w:rsidRPr="003933B3">
        <w:rPr>
          <w:rFonts w:ascii="Times New Roman" w:hAnsi="Times New Roman" w:cs="Times New Roman"/>
          <w:sz w:val="28"/>
          <w:szCs w:val="28"/>
        </w:rPr>
        <w:t>ă</w:t>
      </w:r>
      <w:r>
        <w:rPr>
          <w:rFonts w:ascii="Times New Roman" w:hAnsi="Times New Roman" w:cs="Times New Roman"/>
          <w:sz w:val="28"/>
          <w:szCs w:val="28"/>
        </w:rPr>
        <w:t xml:space="preserve">m </w:t>
      </w:r>
      <w:r w:rsidRPr="003933B3">
        <w:rPr>
          <w:rFonts w:ascii="Times New Roman" w:hAnsi="Times New Roman" w:cs="Times New Roman"/>
          <w:i/>
          <w:sz w:val="28"/>
          <w:szCs w:val="28"/>
        </w:rPr>
        <w:t xml:space="preserve">(Đăng ký tự nguyện, có mẫu tờ khai khi SV nhập học). </w:t>
      </w:r>
    </w:p>
    <w:p w:rsidR="00791407" w:rsidRDefault="00791407" w:rsidP="00791407">
      <w:pPr>
        <w:jc w:val="both"/>
        <w:rPr>
          <w:rFonts w:ascii="Times New Roman" w:hAnsi="Times New Roman" w:cs="Times New Roman"/>
          <w:b/>
          <w:sz w:val="28"/>
          <w:szCs w:val="28"/>
        </w:rPr>
      </w:pPr>
    </w:p>
    <w:p w:rsidR="00791407" w:rsidRDefault="00791407" w:rsidP="00791407">
      <w:pPr>
        <w:jc w:val="both"/>
        <w:rPr>
          <w:rFonts w:ascii="Times New Roman" w:hAnsi="Times New Roman" w:cs="Times New Roman"/>
          <w:b/>
          <w:sz w:val="28"/>
          <w:szCs w:val="28"/>
        </w:rPr>
      </w:pPr>
      <w:r w:rsidRPr="00791407">
        <w:rPr>
          <w:rFonts w:ascii="Times New Roman" w:hAnsi="Times New Roman" w:cs="Times New Roman"/>
          <w:b/>
          <w:sz w:val="28"/>
          <w:szCs w:val="28"/>
        </w:rPr>
        <w:t>L</w:t>
      </w:r>
      <w:r w:rsidRPr="00791407">
        <w:rPr>
          <w:rFonts w:ascii="Times New Roman" w:hAnsi="Times New Roman" w:cs="Times New Roman" w:hint="cs"/>
          <w:b/>
          <w:sz w:val="28"/>
          <w:szCs w:val="28"/>
        </w:rPr>
        <w:t>Ư</w:t>
      </w:r>
      <w:r w:rsidRPr="00791407">
        <w:rPr>
          <w:rFonts w:ascii="Times New Roman" w:hAnsi="Times New Roman" w:cs="Times New Roman"/>
          <w:b/>
          <w:sz w:val="28"/>
          <w:szCs w:val="28"/>
        </w:rPr>
        <w:t>U Ý:</w:t>
      </w:r>
      <w:r>
        <w:rPr>
          <w:rFonts w:ascii="Times New Roman" w:hAnsi="Times New Roman" w:cs="Times New Roman"/>
          <w:b/>
          <w:sz w:val="28"/>
          <w:szCs w:val="28"/>
        </w:rPr>
        <w:t xml:space="preserve"> </w:t>
      </w:r>
      <w:r w:rsidR="00F90FA1">
        <w:rPr>
          <w:rFonts w:ascii="Times New Roman" w:hAnsi="Times New Roman" w:cs="Times New Roman"/>
          <w:b/>
          <w:sz w:val="28"/>
          <w:szCs w:val="28"/>
        </w:rPr>
        <w:t>C</w:t>
      </w:r>
      <w:r w:rsidR="00F90FA1" w:rsidRPr="00F90FA1">
        <w:rPr>
          <w:rFonts w:ascii="Times New Roman" w:hAnsi="Times New Roman" w:cs="Times New Roman"/>
          <w:b/>
          <w:sz w:val="28"/>
          <w:szCs w:val="28"/>
        </w:rPr>
        <w:t>ác</w:t>
      </w:r>
      <w:r w:rsidR="00F90FA1">
        <w:rPr>
          <w:rFonts w:ascii="Times New Roman" w:hAnsi="Times New Roman" w:cs="Times New Roman"/>
          <w:b/>
          <w:sz w:val="28"/>
          <w:szCs w:val="28"/>
        </w:rPr>
        <w:t xml:space="preserve"> gi</w:t>
      </w:r>
      <w:r w:rsidR="00F90FA1" w:rsidRPr="00F90FA1">
        <w:rPr>
          <w:rFonts w:ascii="Times New Roman" w:hAnsi="Times New Roman" w:cs="Times New Roman"/>
          <w:b/>
          <w:sz w:val="28"/>
          <w:szCs w:val="28"/>
        </w:rPr>
        <w:t>ấy</w:t>
      </w:r>
      <w:r w:rsidR="00F90FA1">
        <w:rPr>
          <w:rFonts w:ascii="Times New Roman" w:hAnsi="Times New Roman" w:cs="Times New Roman"/>
          <w:b/>
          <w:sz w:val="28"/>
          <w:szCs w:val="28"/>
        </w:rPr>
        <w:t xml:space="preserve"> t</w:t>
      </w:r>
      <w:r w:rsidR="00F90FA1" w:rsidRPr="00F90FA1">
        <w:rPr>
          <w:rFonts w:ascii="Times New Roman" w:hAnsi="Times New Roman" w:cs="Times New Roman"/>
          <w:b/>
          <w:sz w:val="28"/>
          <w:szCs w:val="28"/>
        </w:rPr>
        <w:t>ờ</w:t>
      </w:r>
      <w:r w:rsidR="00F90FA1">
        <w:rPr>
          <w:rFonts w:ascii="Times New Roman" w:hAnsi="Times New Roman" w:cs="Times New Roman"/>
          <w:b/>
          <w:sz w:val="28"/>
          <w:szCs w:val="28"/>
        </w:rPr>
        <w:t xml:space="preserve"> n</w:t>
      </w:r>
      <w:r w:rsidR="00F90FA1" w:rsidRPr="00F90FA1">
        <w:rPr>
          <w:rFonts w:ascii="Times New Roman" w:hAnsi="Times New Roman" w:cs="Times New Roman"/>
          <w:b/>
          <w:sz w:val="28"/>
          <w:szCs w:val="28"/>
        </w:rPr>
        <w:t>ộp</w:t>
      </w:r>
      <w:r w:rsidR="00F90FA1">
        <w:rPr>
          <w:rFonts w:ascii="Times New Roman" w:hAnsi="Times New Roman" w:cs="Times New Roman"/>
          <w:b/>
          <w:sz w:val="28"/>
          <w:szCs w:val="28"/>
        </w:rPr>
        <w:t xml:space="preserve"> khi nh</w:t>
      </w:r>
      <w:r w:rsidR="00F90FA1" w:rsidRPr="00F90FA1">
        <w:rPr>
          <w:rFonts w:ascii="Times New Roman" w:hAnsi="Times New Roman" w:cs="Times New Roman"/>
          <w:b/>
          <w:sz w:val="28"/>
          <w:szCs w:val="28"/>
        </w:rPr>
        <w:t>ập</w:t>
      </w:r>
      <w:r w:rsidR="00F90FA1">
        <w:rPr>
          <w:rFonts w:ascii="Times New Roman" w:hAnsi="Times New Roman" w:cs="Times New Roman"/>
          <w:b/>
          <w:sz w:val="28"/>
          <w:szCs w:val="28"/>
        </w:rPr>
        <w:t xml:space="preserve"> h</w:t>
      </w:r>
      <w:r w:rsidR="00F90FA1" w:rsidRPr="00F90FA1">
        <w:rPr>
          <w:rFonts w:ascii="Times New Roman" w:hAnsi="Times New Roman" w:cs="Times New Roman"/>
          <w:b/>
          <w:sz w:val="28"/>
          <w:szCs w:val="28"/>
        </w:rPr>
        <w:t>ọc</w:t>
      </w:r>
    </w:p>
    <w:p w:rsidR="00791407" w:rsidRPr="00791407" w:rsidRDefault="00791407" w:rsidP="00791407">
      <w:pPr>
        <w:ind w:firstLine="720"/>
        <w:jc w:val="both"/>
        <w:rPr>
          <w:rFonts w:ascii="Times New Roman" w:hAnsi="Times New Roman" w:cs="Times New Roman"/>
          <w:i/>
          <w:sz w:val="26"/>
          <w:szCs w:val="26"/>
        </w:rPr>
      </w:pPr>
      <w:r w:rsidRPr="00791407">
        <w:rPr>
          <w:rFonts w:ascii="Times New Roman" w:hAnsi="Times New Roman" w:cs="Times New Roman"/>
          <w:b/>
          <w:sz w:val="28"/>
          <w:szCs w:val="28"/>
        </w:rPr>
        <w:t>-</w:t>
      </w:r>
      <w:r w:rsidR="00F90FA1">
        <w:rPr>
          <w:rFonts w:ascii="Times New Roman" w:hAnsi="Times New Roman" w:cs="Times New Roman"/>
          <w:b/>
          <w:sz w:val="28"/>
          <w:szCs w:val="28"/>
        </w:rPr>
        <w:t xml:space="preserve"> </w:t>
      </w:r>
      <w:r w:rsidRPr="00791407">
        <w:rPr>
          <w:rFonts w:ascii="Times New Roman" w:hAnsi="Times New Roman" w:cs="Times New Roman"/>
          <w:i/>
          <w:sz w:val="26"/>
          <w:szCs w:val="26"/>
        </w:rPr>
        <w:t>Các giấy tờ quy định ở mục 2,3,4 Nhà trường sẽ thu bản sao có công chứng (thí sinh phải mang theo bản chính khi nhập học); Các giấy xác nhận tại mục 4 thí sinh phải nộp 02 bản sao.</w:t>
      </w:r>
    </w:p>
    <w:p w:rsidR="00791407" w:rsidRPr="00791407" w:rsidRDefault="00F90FA1" w:rsidP="00791407">
      <w:pPr>
        <w:ind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00791407" w:rsidRPr="00791407">
        <w:rPr>
          <w:rFonts w:ascii="Times New Roman" w:hAnsi="Times New Roman" w:cs="Times New Roman"/>
          <w:i/>
          <w:sz w:val="26"/>
          <w:szCs w:val="26"/>
        </w:rPr>
        <w:t>Nhà trường sẽ ưu tiên giải quyết nội trú cho các sinh viên thuộc đối tượng ưu tiên. Ngoài ra nếu sinh viên có nguyện vọng ở nội trú thì đăng ký tại bàn đón tiếp khi nhập học để được xem xét.</w:t>
      </w:r>
    </w:p>
    <w:p w:rsidR="00791407" w:rsidRPr="00791407" w:rsidRDefault="00791407" w:rsidP="00791407">
      <w:pPr>
        <w:jc w:val="both"/>
        <w:rPr>
          <w:rFonts w:ascii="Times New Roman" w:hAnsi="Times New Roman" w:cs="Times New Roman"/>
          <w:b/>
          <w:sz w:val="28"/>
          <w:szCs w:val="28"/>
        </w:rPr>
      </w:pPr>
    </w:p>
    <w:sectPr w:rsidR="00791407" w:rsidRPr="00791407" w:rsidSect="00791407">
      <w:pgSz w:w="12240" w:h="15840"/>
      <w:pgMar w:top="900" w:right="99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152CC"/>
    <w:multiLevelType w:val="hybridMultilevel"/>
    <w:tmpl w:val="D424F86A"/>
    <w:lvl w:ilvl="0" w:tplc="2786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2F20"/>
    <w:rsid w:val="001178B6"/>
    <w:rsid w:val="00212F20"/>
    <w:rsid w:val="003933B3"/>
    <w:rsid w:val="005424AA"/>
    <w:rsid w:val="00610DD1"/>
    <w:rsid w:val="00791407"/>
    <w:rsid w:val="00AA122B"/>
    <w:rsid w:val="00F9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20"/>
    <w:pPr>
      <w:ind w:left="720"/>
      <w:contextualSpacing/>
    </w:pPr>
  </w:style>
</w:styles>
</file>

<file path=word/webSettings.xml><?xml version="1.0" encoding="utf-8"?>
<w:webSettings xmlns:r="http://schemas.openxmlformats.org/officeDocument/2006/relationships" xmlns:w="http://schemas.openxmlformats.org/wordprocessingml/2006/main">
  <w:divs>
    <w:div w:id="5454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3FCD-E4C9-4E56-98B7-016B2E84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 GTVT</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VuongDT</dc:creator>
  <cp:keywords/>
  <dc:description/>
  <cp:lastModifiedBy>VuongDT</cp:lastModifiedBy>
  <cp:revision>4</cp:revision>
  <dcterms:created xsi:type="dcterms:W3CDTF">2016-08-23T02:03:00Z</dcterms:created>
  <dcterms:modified xsi:type="dcterms:W3CDTF">2016-08-23T03:01:00Z</dcterms:modified>
</cp:coreProperties>
</file>